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EC4" w:rsidRPr="00CC6ACD" w:rsidRDefault="00CC6ACD">
      <w:pPr>
        <w:ind w:right="4" w:firstLine="0"/>
        <w:jc w:val="center"/>
        <w:rPr>
          <w:sz w:val="28"/>
          <w:szCs w:val="28"/>
        </w:rPr>
      </w:pPr>
      <w:r w:rsidRPr="00CC6ACD">
        <w:rPr>
          <w:rFonts w:eastAsia="Calibri"/>
          <w:b/>
          <w:color w:val="0070C0"/>
          <w:sz w:val="28"/>
          <w:szCs w:val="28"/>
        </w:rPr>
        <w:t xml:space="preserve">О библиотеке </w:t>
      </w:r>
    </w:p>
    <w:tbl>
      <w:tblPr>
        <w:tblStyle w:val="TableGrid"/>
        <w:tblW w:w="9129" w:type="dxa"/>
        <w:tblInd w:w="-65" w:type="dxa"/>
        <w:tblCellMar>
          <w:top w:w="70" w:type="dxa"/>
          <w:left w:w="73" w:type="dxa"/>
          <w:bottom w:w="0" w:type="dxa"/>
          <w:right w:w="106" w:type="dxa"/>
        </w:tblCellMar>
        <w:tblLook w:val="04A0" w:firstRow="1" w:lastRow="0" w:firstColumn="1" w:lastColumn="0" w:noHBand="0" w:noVBand="1"/>
      </w:tblPr>
      <w:tblGrid>
        <w:gridCol w:w="1449"/>
        <w:gridCol w:w="3041"/>
        <w:gridCol w:w="2230"/>
        <w:gridCol w:w="2409"/>
      </w:tblGrid>
      <w:tr w:rsidR="00CC6ACD" w:rsidRPr="00CC6ACD" w:rsidTr="00CC6ACD">
        <w:trPr>
          <w:trHeight w:val="1543"/>
        </w:trPr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24" w:space="0" w:color="FFFFFF"/>
              <w:right w:val="single" w:sz="6" w:space="0" w:color="000000"/>
            </w:tcBorders>
            <w:shd w:val="clear" w:color="auto" w:fill="EEEEEE"/>
            <w:vAlign w:val="center"/>
          </w:tcPr>
          <w:p w:rsidR="00CC6ACD" w:rsidRPr="00CC6ACD" w:rsidRDefault="00CC6ACD">
            <w:pPr>
              <w:ind w:left="41" w:firstLine="384"/>
              <w:jc w:val="left"/>
            </w:pPr>
            <w:r w:rsidRPr="00CC6ACD">
              <w:rPr>
                <w:rFonts w:eastAsia="Georgia"/>
                <w:b/>
                <w:sz w:val="18"/>
              </w:rPr>
              <w:t xml:space="preserve">Вид помещения </w:t>
            </w:r>
          </w:p>
        </w:tc>
        <w:tc>
          <w:tcPr>
            <w:tcW w:w="3041" w:type="dxa"/>
            <w:tcBorders>
              <w:top w:val="single" w:sz="6" w:space="0" w:color="000000"/>
              <w:left w:val="single" w:sz="6" w:space="0" w:color="000000"/>
              <w:bottom w:val="single" w:sz="24" w:space="0" w:color="FFFFFF"/>
              <w:right w:val="single" w:sz="6" w:space="0" w:color="000000"/>
            </w:tcBorders>
            <w:shd w:val="clear" w:color="auto" w:fill="EEEEEE"/>
            <w:vAlign w:val="center"/>
          </w:tcPr>
          <w:p w:rsidR="00CC6ACD" w:rsidRPr="00CC6ACD" w:rsidRDefault="00CC6ACD">
            <w:pPr>
              <w:ind w:right="42" w:firstLine="0"/>
              <w:jc w:val="center"/>
            </w:pPr>
            <w:r w:rsidRPr="00CC6ACD">
              <w:rPr>
                <w:rFonts w:eastAsia="Georgia"/>
                <w:b/>
                <w:sz w:val="18"/>
              </w:rPr>
              <w:t xml:space="preserve">Адрес местонахождения </w:t>
            </w:r>
          </w:p>
        </w:tc>
        <w:tc>
          <w:tcPr>
            <w:tcW w:w="2230" w:type="dxa"/>
            <w:tcBorders>
              <w:top w:val="single" w:sz="6" w:space="0" w:color="000000"/>
              <w:left w:val="single" w:sz="6" w:space="0" w:color="000000"/>
              <w:bottom w:val="single" w:sz="24" w:space="0" w:color="FFFFFF"/>
              <w:right w:val="single" w:sz="6" w:space="0" w:color="000000"/>
            </w:tcBorders>
            <w:shd w:val="clear" w:color="auto" w:fill="EEEEEE"/>
            <w:vAlign w:val="center"/>
          </w:tcPr>
          <w:p w:rsidR="00CC6ACD" w:rsidRPr="00CC6ACD" w:rsidRDefault="00CC6ACD">
            <w:pPr>
              <w:ind w:left="235" w:hanging="233"/>
              <w:jc w:val="left"/>
            </w:pPr>
            <w:r w:rsidRPr="00CC6ACD">
              <w:rPr>
                <w:rFonts w:eastAsia="Georgia"/>
                <w:b/>
                <w:sz w:val="18"/>
              </w:rPr>
              <w:t xml:space="preserve">Площадь, </w:t>
            </w:r>
            <w:proofErr w:type="spellStart"/>
            <w:r w:rsidRPr="00CC6ACD">
              <w:rPr>
                <w:rFonts w:eastAsia="Georgia"/>
                <w:b/>
                <w:sz w:val="18"/>
              </w:rPr>
              <w:t>кв.м</w:t>
            </w:r>
            <w:proofErr w:type="spellEnd"/>
            <w:r w:rsidRPr="00CC6ACD">
              <w:rPr>
                <w:rFonts w:eastAsia="Georgia"/>
                <w:b/>
                <w:sz w:val="18"/>
              </w:rPr>
              <w:t xml:space="preserve">.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24" w:space="0" w:color="FFFFFF"/>
              <w:right w:val="single" w:sz="6" w:space="0" w:color="000000"/>
            </w:tcBorders>
            <w:shd w:val="clear" w:color="auto" w:fill="EEEEEE"/>
          </w:tcPr>
          <w:p w:rsidR="00CC6ACD" w:rsidRPr="00CC6ACD" w:rsidRDefault="00CC6ACD">
            <w:pPr>
              <w:spacing w:line="238" w:lineRule="auto"/>
              <w:ind w:left="153" w:hanging="41"/>
              <w:jc w:val="left"/>
            </w:pPr>
            <w:r w:rsidRPr="00CC6ACD">
              <w:rPr>
                <w:rFonts w:eastAsia="Georgia"/>
                <w:b/>
                <w:sz w:val="18"/>
              </w:rPr>
              <w:t xml:space="preserve">Приспособленность для использования инвалидами и лицами с </w:t>
            </w:r>
          </w:p>
          <w:p w:rsidR="00CC6ACD" w:rsidRPr="00CC6ACD" w:rsidRDefault="00CC6ACD">
            <w:pPr>
              <w:ind w:right="44" w:firstLine="0"/>
              <w:jc w:val="center"/>
            </w:pPr>
            <w:r w:rsidRPr="00CC6ACD">
              <w:rPr>
                <w:rFonts w:eastAsia="Georgia"/>
                <w:b/>
                <w:sz w:val="18"/>
              </w:rPr>
              <w:t xml:space="preserve">ограниченными </w:t>
            </w:r>
          </w:p>
          <w:p w:rsidR="00CC6ACD" w:rsidRPr="00CC6ACD" w:rsidRDefault="00CC6ACD">
            <w:pPr>
              <w:ind w:left="650" w:hanging="341"/>
              <w:jc w:val="left"/>
            </w:pPr>
            <w:r w:rsidRPr="00CC6ACD">
              <w:rPr>
                <w:rFonts w:eastAsia="Georgia"/>
                <w:b/>
                <w:sz w:val="18"/>
              </w:rPr>
              <w:t xml:space="preserve">возможностями здоровья </w:t>
            </w:r>
          </w:p>
        </w:tc>
      </w:tr>
      <w:tr w:rsidR="00CC6ACD" w:rsidRPr="00CC6ACD" w:rsidTr="00CC6ACD">
        <w:trPr>
          <w:trHeight w:val="641"/>
        </w:trPr>
        <w:tc>
          <w:tcPr>
            <w:tcW w:w="1449" w:type="dxa"/>
            <w:tcBorders>
              <w:top w:val="single" w:sz="24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CD" w:rsidRPr="00CC6ACD" w:rsidRDefault="00CC6ACD">
            <w:pPr>
              <w:ind w:firstLine="0"/>
              <w:jc w:val="left"/>
            </w:pPr>
            <w:r w:rsidRPr="00CC6ACD">
              <w:rPr>
                <w:rFonts w:eastAsia="Georgia"/>
                <w:sz w:val="18"/>
              </w:rPr>
              <w:t xml:space="preserve">Библиотека </w:t>
            </w:r>
          </w:p>
        </w:tc>
        <w:tc>
          <w:tcPr>
            <w:tcW w:w="3041" w:type="dxa"/>
            <w:tcBorders>
              <w:top w:val="single" w:sz="24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ACD" w:rsidRPr="00CC6ACD" w:rsidRDefault="00CC6ACD">
            <w:pPr>
              <w:spacing w:after="15"/>
              <w:ind w:left="3" w:firstLine="0"/>
              <w:jc w:val="left"/>
            </w:pPr>
            <w:r w:rsidRPr="00CC6ACD">
              <w:rPr>
                <w:sz w:val="22"/>
              </w:rPr>
              <w:t xml:space="preserve">423838, г. Набережные </w:t>
            </w:r>
          </w:p>
          <w:p w:rsidR="00CC6ACD" w:rsidRPr="00CC6ACD" w:rsidRDefault="00CC6ACD" w:rsidP="00CC6ACD">
            <w:pPr>
              <w:ind w:left="3" w:firstLine="0"/>
              <w:jc w:val="left"/>
            </w:pPr>
            <w:r w:rsidRPr="00CC6ACD">
              <w:rPr>
                <w:sz w:val="22"/>
              </w:rPr>
              <w:t xml:space="preserve">Челны, улица имени Ильдара Маннанова, дом 12 </w:t>
            </w:r>
          </w:p>
        </w:tc>
        <w:tc>
          <w:tcPr>
            <w:tcW w:w="2230" w:type="dxa"/>
            <w:tcBorders>
              <w:top w:val="single" w:sz="24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6ACD" w:rsidRPr="00CC6ACD" w:rsidRDefault="00CC6ACD" w:rsidP="00CC6ACD">
            <w:pPr>
              <w:ind w:left="2" w:firstLine="0"/>
              <w:jc w:val="center"/>
            </w:pPr>
            <w:r w:rsidRPr="00CC6ACD">
              <w:t>293кв.м.</w:t>
            </w:r>
          </w:p>
        </w:tc>
        <w:tc>
          <w:tcPr>
            <w:tcW w:w="2409" w:type="dxa"/>
            <w:tcBorders>
              <w:top w:val="single" w:sz="24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6ACD" w:rsidRPr="00CC6ACD" w:rsidRDefault="00CC6ACD" w:rsidP="00CC6ACD">
            <w:pPr>
              <w:ind w:left="2" w:firstLine="0"/>
              <w:jc w:val="center"/>
            </w:pPr>
            <w:r w:rsidRPr="00CC6ACD">
              <w:rPr>
                <w:sz w:val="22"/>
              </w:rPr>
              <w:t>Частичная приспособленность</w:t>
            </w:r>
          </w:p>
        </w:tc>
      </w:tr>
    </w:tbl>
    <w:p w:rsidR="00CC6ACD" w:rsidRPr="00CC6ACD" w:rsidRDefault="00CC6ACD">
      <w:r w:rsidRPr="00CC6ACD">
        <w:t>В школе</w:t>
      </w:r>
      <w:r w:rsidRPr="00CC6ACD">
        <w:t xml:space="preserve"> функционирует библиотека, с рабочей зоной, читальным залом. Оборудована компьютером с выходом в Интернет. Укомплектована учебниками из Федерального перечня, рекомендованного к использованию в образовательном про</w:t>
      </w:r>
      <w:r w:rsidRPr="00CC6ACD">
        <w:t>цессе в общеобразовательных учреждениях, на текущий учебный год. Специальными учебниками, адаптивно-техническими средствами для инвалидов не укомплектована. При необходимости для обучающихся с нарушением слуха и зрения возможно организационно</w:t>
      </w:r>
    </w:p>
    <w:p w:rsidR="00E72EC4" w:rsidRPr="00CC6ACD" w:rsidRDefault="00CC6ACD" w:rsidP="00CC6ACD">
      <w:pPr>
        <w:ind w:firstLine="0"/>
      </w:pPr>
      <w:r w:rsidRPr="00CC6ACD">
        <w:t>педагогическое</w:t>
      </w:r>
      <w:r w:rsidRPr="00CC6ACD">
        <w:t xml:space="preserve"> сопровождение. </w:t>
      </w:r>
    </w:p>
    <w:p w:rsidR="00CC6ACD" w:rsidRPr="00CC6ACD" w:rsidRDefault="00CC6ACD"/>
    <w:tbl>
      <w:tblPr>
        <w:tblStyle w:val="TableGrid"/>
        <w:tblW w:w="9499" w:type="dxa"/>
        <w:tblInd w:w="-142" w:type="dxa"/>
        <w:tblCellMar>
          <w:top w:w="10" w:type="dxa"/>
          <w:left w:w="7" w:type="dxa"/>
          <w:bottom w:w="0" w:type="dxa"/>
          <w:right w:w="50" w:type="dxa"/>
        </w:tblCellMar>
        <w:tblLook w:val="04A0" w:firstRow="1" w:lastRow="0" w:firstColumn="1" w:lastColumn="0" w:noHBand="0" w:noVBand="1"/>
      </w:tblPr>
      <w:tblGrid>
        <w:gridCol w:w="7231"/>
        <w:gridCol w:w="2268"/>
      </w:tblGrid>
      <w:tr w:rsidR="00E72EC4" w:rsidRPr="00CC6ACD">
        <w:trPr>
          <w:trHeight w:val="521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b/>
                <w:sz w:val="22"/>
              </w:rPr>
              <w:t xml:space="preserve">Общее кол-во библиотечного фонда, подлежащего инвентарному учету (кроме учебников)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11799</w:t>
            </w:r>
          </w:p>
        </w:tc>
      </w:tr>
      <w:tr w:rsidR="00E72EC4" w:rsidRPr="00CC6ACD">
        <w:trPr>
          <w:trHeight w:val="317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в том числе общее количество художественной литературы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8352</w:t>
            </w:r>
          </w:p>
        </w:tc>
      </w:tr>
      <w:tr w:rsidR="00E72EC4" w:rsidRPr="00CC6ACD">
        <w:trPr>
          <w:trHeight w:val="314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из них количество художественной литературы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E72EC4" w:rsidP="00CC6ACD">
            <w:pPr>
              <w:ind w:firstLine="0"/>
              <w:jc w:val="center"/>
            </w:pPr>
          </w:p>
        </w:tc>
      </w:tr>
      <w:tr w:rsidR="00E72EC4" w:rsidRPr="00CC6ACD">
        <w:trPr>
          <w:trHeight w:val="314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на Русском языке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8003</w:t>
            </w:r>
          </w:p>
        </w:tc>
      </w:tr>
      <w:tr w:rsidR="00E72EC4" w:rsidRPr="00CC6ACD">
        <w:trPr>
          <w:trHeight w:val="314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на Татарском языке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349</w:t>
            </w:r>
          </w:p>
        </w:tc>
      </w:tr>
      <w:tr w:rsidR="00E72EC4" w:rsidRPr="00CC6ACD">
        <w:trPr>
          <w:trHeight w:val="317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в том числе справочная литература на: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t>702</w:t>
            </w:r>
          </w:p>
        </w:tc>
      </w:tr>
      <w:tr w:rsidR="00E72EC4" w:rsidRPr="00CC6ACD">
        <w:trPr>
          <w:trHeight w:val="314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на Русском языке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701</w:t>
            </w:r>
          </w:p>
        </w:tc>
      </w:tr>
      <w:tr w:rsidR="00E72EC4" w:rsidRPr="00CC6ACD">
        <w:trPr>
          <w:trHeight w:val="315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на Татарском языке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1</w:t>
            </w:r>
          </w:p>
        </w:tc>
      </w:tr>
      <w:tr w:rsidR="00E72EC4" w:rsidRPr="00CC6ACD">
        <w:trPr>
          <w:trHeight w:val="314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других языках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t>0</w:t>
            </w:r>
          </w:p>
        </w:tc>
      </w:tr>
      <w:tr w:rsidR="00E72EC4" w:rsidRPr="00CC6ACD">
        <w:trPr>
          <w:trHeight w:val="317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в том числе отраслевая литература: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6" w:space="0" w:color="243364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2745</w:t>
            </w:r>
          </w:p>
        </w:tc>
      </w:tr>
      <w:tr w:rsidR="00E72EC4" w:rsidRPr="00CC6ACD">
        <w:trPr>
          <w:trHeight w:val="312"/>
        </w:trPr>
        <w:tc>
          <w:tcPr>
            <w:tcW w:w="7230" w:type="dxa"/>
            <w:tcBorders>
              <w:top w:val="single" w:sz="6" w:space="0" w:color="243364"/>
              <w:left w:val="single" w:sz="6" w:space="0" w:color="243364"/>
              <w:bottom w:val="single" w:sz="4" w:space="0" w:color="000000"/>
              <w:right w:val="single" w:sz="6" w:space="0" w:color="243364"/>
            </w:tcBorders>
          </w:tcPr>
          <w:p w:rsidR="00E72EC4" w:rsidRPr="00CC6ACD" w:rsidRDefault="00CC6ACD">
            <w:pPr>
              <w:ind w:firstLine="0"/>
              <w:jc w:val="left"/>
            </w:pPr>
            <w:r w:rsidRPr="00CC6ACD">
              <w:rPr>
                <w:sz w:val="22"/>
              </w:rPr>
              <w:t xml:space="preserve">на Русском языке </w:t>
            </w:r>
          </w:p>
        </w:tc>
        <w:tc>
          <w:tcPr>
            <w:tcW w:w="2268" w:type="dxa"/>
            <w:tcBorders>
              <w:top w:val="single" w:sz="6" w:space="0" w:color="243364"/>
              <w:left w:val="single" w:sz="6" w:space="0" w:color="243364"/>
              <w:bottom w:val="single" w:sz="4" w:space="0" w:color="000000"/>
              <w:right w:val="single" w:sz="4" w:space="0" w:color="000000"/>
            </w:tcBorders>
          </w:tcPr>
          <w:p w:rsidR="00E72EC4" w:rsidRPr="00CC6ACD" w:rsidRDefault="00CC6ACD" w:rsidP="00CC6ACD">
            <w:pPr>
              <w:ind w:firstLine="0"/>
              <w:jc w:val="center"/>
            </w:pPr>
            <w:r>
              <w:rPr>
                <w:sz w:val="22"/>
              </w:rPr>
              <w:t>2292</w:t>
            </w:r>
          </w:p>
        </w:tc>
        <w:bookmarkStart w:id="0" w:name="_GoBack"/>
        <w:bookmarkEnd w:id="0"/>
      </w:tr>
    </w:tbl>
    <w:p w:rsidR="00E72EC4" w:rsidRPr="00CC6ACD" w:rsidRDefault="00CC6ACD">
      <w:pPr>
        <w:ind w:left="708" w:firstLine="0"/>
        <w:jc w:val="left"/>
      </w:pPr>
      <w:r w:rsidRPr="00CC6ACD">
        <w:t xml:space="preserve"> </w:t>
      </w:r>
    </w:p>
    <w:sectPr w:rsidR="00E72EC4" w:rsidRPr="00CC6ACD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C4"/>
    <w:rsid w:val="00CC6ACD"/>
    <w:rsid w:val="00E7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7A6A"/>
  <w15:docId w15:val="{6985B0D7-1430-449A-B578-20EDB0B2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firstLine="70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Secretar</cp:lastModifiedBy>
  <cp:revision>3</cp:revision>
  <dcterms:created xsi:type="dcterms:W3CDTF">2022-01-21T12:14:00Z</dcterms:created>
  <dcterms:modified xsi:type="dcterms:W3CDTF">2022-01-21T12:14:00Z</dcterms:modified>
</cp:coreProperties>
</file>